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11" w:rsidRPr="0094135A" w:rsidRDefault="0094135A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94135A">
        <w:rPr>
          <w:rFonts w:ascii="Times New Roman" w:hAnsi="Times New Roman" w:cs="Times New Roman"/>
          <w:b/>
          <w:sz w:val="30"/>
          <w:szCs w:val="30"/>
        </w:rPr>
        <w:t xml:space="preserve">Организационно-педагогические условия построения социального партнерства как фактора социализации детей с </w:t>
      </w:r>
      <w:proofErr w:type="spellStart"/>
      <w:r w:rsidRPr="0094135A">
        <w:rPr>
          <w:rFonts w:ascii="Times New Roman" w:hAnsi="Times New Roman" w:cs="Times New Roman"/>
          <w:b/>
          <w:sz w:val="30"/>
          <w:szCs w:val="30"/>
        </w:rPr>
        <w:t>опфр</w:t>
      </w:r>
      <w:proofErr w:type="spellEnd"/>
      <w:r w:rsidRPr="0094135A">
        <w:rPr>
          <w:rFonts w:ascii="Times New Roman" w:hAnsi="Times New Roman" w:cs="Times New Roman"/>
          <w:b/>
          <w:sz w:val="30"/>
          <w:szCs w:val="30"/>
        </w:rPr>
        <w:t xml:space="preserve"> в объединении по интересам</w:t>
      </w:r>
      <w:r>
        <w:rPr>
          <w:rFonts w:ascii="Times New Roman" w:hAnsi="Times New Roman" w:cs="Times New Roman"/>
          <w:b/>
          <w:sz w:val="30"/>
          <w:szCs w:val="30"/>
        </w:rPr>
        <w:t>.</w:t>
      </w:r>
    </w:p>
    <w:p w:rsidR="00C36711" w:rsidRPr="0094135A" w:rsidRDefault="0094135A" w:rsidP="0094135A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30"/>
        </w:rPr>
      </w:pPr>
      <w:proofErr w:type="spellStart"/>
      <w:r w:rsidRPr="0094135A">
        <w:rPr>
          <w:rFonts w:ascii="Times New Roman" w:hAnsi="Times New Roman" w:cs="Times New Roman"/>
          <w:i/>
          <w:sz w:val="28"/>
          <w:szCs w:val="30"/>
        </w:rPr>
        <w:t>Семерник</w:t>
      </w:r>
      <w:proofErr w:type="spellEnd"/>
      <w:r w:rsidRPr="0094135A">
        <w:rPr>
          <w:rFonts w:ascii="Times New Roman" w:hAnsi="Times New Roman" w:cs="Times New Roman"/>
          <w:i/>
          <w:sz w:val="28"/>
          <w:szCs w:val="30"/>
        </w:rPr>
        <w:t xml:space="preserve"> Екатерина Юрьевна, методист, </w:t>
      </w:r>
      <w:proofErr w:type="spellStart"/>
      <w:r w:rsidRPr="0094135A">
        <w:rPr>
          <w:rFonts w:ascii="Times New Roman" w:hAnsi="Times New Roman" w:cs="Times New Roman"/>
          <w:i/>
          <w:sz w:val="28"/>
          <w:szCs w:val="30"/>
        </w:rPr>
        <w:t>Новогрудский</w:t>
      </w:r>
      <w:proofErr w:type="spellEnd"/>
      <w:r w:rsidRPr="0094135A">
        <w:rPr>
          <w:rFonts w:ascii="Times New Roman" w:hAnsi="Times New Roman" w:cs="Times New Roman"/>
          <w:i/>
          <w:sz w:val="28"/>
          <w:szCs w:val="30"/>
        </w:rPr>
        <w:t xml:space="preserve"> районный центр творчества детей и молодежи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Развитие современного общества требует новых подходов в работе с детьми с особенностями психофизического развития (ОПФР). Предоставляются новые требования к педагогам, работающим с ними, и к воспитательной среде в целом. 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Одной из задач современной системы дополнительного образования стало приобщение детей с ОПФР к художественно-творческой деятельности. Известно, что применение комплексного воздействия, которое затрагивает, как образное мышление, так и моторное действие позволяет стимулировать физическое развитие ребенка, улучшает его речь, корректирует нарушения в эмоциональной, познавательной и коммуникативной сферах.</w:t>
      </w:r>
    </w:p>
    <w:p w:rsidR="00C36711" w:rsidRPr="00F44489" w:rsidRDefault="00C36711" w:rsidP="009413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Принцип индивидуального подхода очень важен в социальном партнерстве педагога дополнительного образования и семьи при работе с учащимися с ОПФР. Его суть состоит в том, что педагог, общаясь с родителями, должен всегда чувствовать ситуацию, эмоциональное состояние мамы или папы. Здесь очень пригодится человеческое и педагогическое умение и тактичное поведение педагога: успокоить родителя, посочувствовать, вместе подумать, как помочь ребенку в той или иной ситуации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В последние несколько лет в объединении по интересам «Бисер Шоу» проводится образовательная интеграция. Это двухсторонний процесс, который подразумевает совместную деятельность, сотворчество детей с особенностями развития и обычных детей. При этом важно обеспечение взаимопонимания в связи педагог-ребенок, ребенок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44489">
        <w:rPr>
          <w:rFonts w:ascii="Times New Roman" w:hAnsi="Times New Roman" w:cs="Times New Roman"/>
          <w:sz w:val="28"/>
          <w:szCs w:val="28"/>
        </w:rPr>
        <w:t>другие дети. При этом важно понятие «педагогической толерантности».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Педагогическая толерантность – это личностное качество и принцип деятельности педагога, заключающиеся в признании ценности и уважении различий между субъектами образовательного процесса, признании права «другого» на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инаковость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, отказе от желания изменить его по своему образцу, </w:t>
      </w:r>
      <w:r w:rsidRPr="00F44489">
        <w:rPr>
          <w:rFonts w:ascii="Times New Roman" w:hAnsi="Times New Roman" w:cs="Times New Roman"/>
          <w:sz w:val="28"/>
          <w:szCs w:val="28"/>
        </w:rPr>
        <w:lastRenderedPageBreak/>
        <w:t>умении адекватно понимать «другого» и стремлении строить демократические взаимоотношения со всеми субъектами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Перепелицина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утверждает, что педагогическая толерантность выступает как интегрирующая форма, несущая в себе черты всех видов и уровней толерантности, определяемой целями, задачами и особенностями педагогической деятельности педагога и всем многообразием встречающихся педагогических ситуаций, является профессионально-личностным качеством </w:t>
      </w:r>
      <w:r>
        <w:rPr>
          <w:rFonts w:ascii="Times New Roman" w:hAnsi="Times New Roman" w:cs="Times New Roman"/>
          <w:sz w:val="28"/>
          <w:szCs w:val="28"/>
        </w:rPr>
        <w:t>педагога.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Педагогическая толерантность связана с формированием инклюзивного воспитательного пространства. Оно происходит сразу по нескольким направлениям:</w:t>
      </w:r>
    </w:p>
    <w:p w:rsidR="00C36711" w:rsidRPr="00F44489" w:rsidRDefault="00C36711" w:rsidP="0094135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Формирование социального партнерства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ребенок-дети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(совместная деятельность, обучение друг друга, помощь в изготовлении поделки, участие в конкурсах, совместные съемки в мастер-классах).</w:t>
      </w:r>
    </w:p>
    <w:p w:rsidR="00C36711" w:rsidRPr="00F44489" w:rsidRDefault="00C36711" w:rsidP="0094135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Формирование социального партнерства педагог-семья (проведение консультаций и родительских собраний, постоянная связь через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мессенжеры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>, участие в районных и областных семейных конкурсах, массовых мероприятиях)</w:t>
      </w:r>
    </w:p>
    <w:p w:rsidR="00C36711" w:rsidRPr="00F44489" w:rsidRDefault="00C36711" w:rsidP="0094135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Формирование социального партнерства ребенок-общество (формирование социальных навыков, участие в конкурсах, массовых мероприятиях, съемка индивидуальных мастер-классов, организация персональных выставок).</w:t>
      </w:r>
    </w:p>
    <w:p w:rsidR="00C36711" w:rsidRPr="00F44489" w:rsidRDefault="00C36711" w:rsidP="009413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Построение социального партнерства в этом случае в воспитательном пространстве важно не только в области «педагог-семья», но и в области «педагог-ребенок-коллектив». Толерантная педагоги подразумевает «одинаковость» всех детей в воспитательном пространстве, не смотря на их различии, в том числе в физиологическом плане.</w:t>
      </w:r>
    </w:p>
    <w:p w:rsidR="00C36711" w:rsidRPr="00F44489" w:rsidRDefault="00C36711" w:rsidP="009413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Благоприятное положение учащегося с ОПФР в межличностных отношениях объединения по интересам определяется положительным социальным партнерством между педагогом и семьей и педагогом и детским коллективом. Совместная работа педагога и родителей по социализации ребенка с ОПФР позволяет учащемуся влиться в детский коллектив без психологического дискомфорта.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lastRenderedPageBreak/>
        <w:t>При совместной работе детей с ОПФР и обычных детей важно соблюдать следующие принципы: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489">
        <w:rPr>
          <w:rFonts w:ascii="Times New Roman" w:hAnsi="Times New Roman" w:cs="Times New Roman"/>
          <w:sz w:val="28"/>
          <w:szCs w:val="28"/>
        </w:rPr>
        <w:t>- активности, который подразумевает полноценное включение в образовательный и воспитательный процесс и ведет к самостоятельности и творчеству;</w:t>
      </w:r>
      <w:proofErr w:type="gramEnd"/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- разнообразия,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подразумевает разнообразие форм, методик и мнений работы в объединении по интересам;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- самореализации, который подразумевает организацию занятия и работы в целом таким способом, чтобы свои творческие возможности и стремления мог реализовать любой учащихся; в условиях учреждения дополнительного образования принцип самореализации также направлен на раскрытие одаренности;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- чувствительности и эмоциональности,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подразумевает возможность выражения эмоций и переживаний приятных чувств.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Также необходимо учитывать особенности активности у детей с ОПФР по сравнению с другими: 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1. При возникшем взаимодействии они часто нерешительны, застенчивы и безынициативны. 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2. Дети плохо осваивают смысл общественных взаимоотношений между людьми, не умеют мобилизоваться и изложить вопрос, просьбу, могут испытывать страх перед собеседниками или наоборот не могут понять в какой момент задать вопрос, насколько он тактичен. 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3. Дети не могут разрешить возникшие затруднения, часто отказываются от помощи взрослого, находясь в состоянии раздражения. 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>4. У детей в целом снижен интерес к установлению социального взаимодействия.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4489">
        <w:rPr>
          <w:rFonts w:ascii="Times New Roman" w:hAnsi="Times New Roman" w:cs="Times New Roman"/>
          <w:sz w:val="28"/>
          <w:szCs w:val="28"/>
        </w:rPr>
        <w:t>При работе с детьми с особенностями психофизического развития важным является физические контакт.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Он может выражаться в пожимании рук, касании руки в знак поощрения, совместное действие вместе с педагогом «рука в руке».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Улыбка, определенные движения головы и рук позволяет наладить эмоциональный контакт с подобными с детьми.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При этом важно использовать </w:t>
      </w:r>
      <w:r w:rsidRPr="00F44489">
        <w:rPr>
          <w:rFonts w:ascii="Times New Roman" w:hAnsi="Times New Roman" w:cs="Times New Roman"/>
          <w:sz w:val="28"/>
          <w:szCs w:val="28"/>
        </w:rPr>
        <w:lastRenderedPageBreak/>
        <w:t>подобные действия и с другими, обычными детьми. Это позволяет ребенку с ОПФР быстрее интегрироваться в коллективе.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Одной из задач работы с детьми с ОПФР для педагога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Авижец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> А. Н.</w:t>
      </w:r>
      <w:r>
        <w:rPr>
          <w:rFonts w:ascii="Times New Roman" w:hAnsi="Times New Roman" w:cs="Times New Roman"/>
          <w:sz w:val="28"/>
          <w:szCs w:val="28"/>
        </w:rPr>
        <w:t>, руководителя объединений по интересам «Творческие мастерские»</w:t>
      </w:r>
      <w:r w:rsidRPr="00C367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бисероплетение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«Бисер Шоу» </w:t>
      </w:r>
      <w:r w:rsidRPr="00F44489">
        <w:rPr>
          <w:rFonts w:ascii="Times New Roman" w:hAnsi="Times New Roman" w:cs="Times New Roman"/>
          <w:sz w:val="28"/>
          <w:szCs w:val="28"/>
        </w:rPr>
        <w:t xml:space="preserve">стала работа по  социализации в современном обществе. В ходе воспитательной работе педагог обучал детей правила поведения в общественном месте, правилам общения с другими детьми и взрослыми. Большой акцент был сделан на изучения распорядка дня, ориентации по времени, ориентации в городе,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простраивании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алгоритма прихода на занятие объединения по интересам.</w:t>
      </w:r>
    </w:p>
    <w:p w:rsidR="00C36711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Результатом работы стала устойчивая социализация ребенка. Через некоторое время после начала индивидуальных надомных занятий,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Pr="00F44489">
        <w:rPr>
          <w:rFonts w:ascii="Times New Roman" w:hAnsi="Times New Roman" w:cs="Times New Roman"/>
          <w:sz w:val="28"/>
          <w:szCs w:val="28"/>
        </w:rPr>
        <w:t xml:space="preserve"> стал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4489">
        <w:rPr>
          <w:rFonts w:ascii="Times New Roman" w:hAnsi="Times New Roman" w:cs="Times New Roman"/>
          <w:sz w:val="28"/>
          <w:szCs w:val="28"/>
        </w:rPr>
        <w:t xml:space="preserve"> посещать занятия уже в Центре творчества сначала с </w:t>
      </w:r>
      <w:r>
        <w:rPr>
          <w:rFonts w:ascii="Times New Roman" w:hAnsi="Times New Roman" w:cs="Times New Roman"/>
          <w:sz w:val="28"/>
          <w:szCs w:val="28"/>
        </w:rPr>
        <w:t>родителями</w:t>
      </w:r>
      <w:r w:rsidRPr="00F44489">
        <w:rPr>
          <w:rFonts w:ascii="Times New Roman" w:hAnsi="Times New Roman" w:cs="Times New Roman"/>
          <w:sz w:val="28"/>
          <w:szCs w:val="28"/>
        </w:rPr>
        <w:t xml:space="preserve">, а затем самостоятельно. </w:t>
      </w:r>
      <w:r>
        <w:rPr>
          <w:rFonts w:ascii="Times New Roman" w:hAnsi="Times New Roman" w:cs="Times New Roman"/>
          <w:sz w:val="28"/>
          <w:szCs w:val="28"/>
        </w:rPr>
        <w:t>Они</w:t>
      </w:r>
      <w:r w:rsidRPr="00F44489">
        <w:rPr>
          <w:rFonts w:ascii="Times New Roman" w:hAnsi="Times New Roman" w:cs="Times New Roman"/>
          <w:sz w:val="28"/>
          <w:szCs w:val="28"/>
        </w:rPr>
        <w:t xml:space="preserve"> стал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4489">
        <w:rPr>
          <w:rFonts w:ascii="Times New Roman" w:hAnsi="Times New Roman" w:cs="Times New Roman"/>
          <w:sz w:val="28"/>
          <w:szCs w:val="28"/>
        </w:rPr>
        <w:t xml:space="preserve"> заниматься в других объединениях по интересам на базе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Новогрудского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4489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F444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ЦТДиМ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44489">
        <w:rPr>
          <w:rFonts w:ascii="Times New Roman" w:hAnsi="Times New Roman" w:cs="Times New Roman"/>
          <w:sz w:val="28"/>
          <w:szCs w:val="28"/>
        </w:rPr>
        <w:t>частие детей в различных конкурсах и фестивалях позволяет стимулировать познавательную и творческую деятельность ребенка. Ему становится интереснее заниматься в объединении по интересам – ведь это дает результат. При этом важна работа с семьей, так как многие конкурсы и фестивали для детей с ОПФР проводятся с участием семьи.</w:t>
      </w:r>
    </w:p>
    <w:p w:rsidR="00C36711" w:rsidRPr="00F44489" w:rsidRDefault="00C36711" w:rsidP="009413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В 2019 году объединение по интересам «Творческие мастерские» «трансформировалось» в объединение по интересам «Бисер Шоу». Основной задачей стало не просто изучение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бисероплетения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и творческая работа, но и проведение и съемки мастер-классов для </w:t>
      </w:r>
      <w:proofErr w:type="spellStart"/>
      <w:r w:rsidRPr="00F44489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-канала. </w:t>
      </w:r>
      <w:r>
        <w:rPr>
          <w:rFonts w:ascii="Times New Roman" w:hAnsi="Times New Roman" w:cs="Times New Roman"/>
          <w:sz w:val="28"/>
          <w:szCs w:val="28"/>
        </w:rPr>
        <w:t>Учащиеся с ОПФР также стали активно принимать участие в подготовке роликов:</w:t>
      </w:r>
      <w:r w:rsidRPr="00F44489">
        <w:rPr>
          <w:rFonts w:ascii="Times New Roman" w:hAnsi="Times New Roman" w:cs="Times New Roman"/>
          <w:sz w:val="28"/>
          <w:szCs w:val="28"/>
        </w:rPr>
        <w:t xml:space="preserve"> подбирал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4489">
        <w:rPr>
          <w:rFonts w:ascii="Times New Roman" w:hAnsi="Times New Roman" w:cs="Times New Roman"/>
          <w:sz w:val="28"/>
          <w:szCs w:val="28"/>
        </w:rPr>
        <w:t xml:space="preserve"> темы для мастер-классов, </w:t>
      </w: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простраивал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алгоритм работы, участвовал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4489">
        <w:rPr>
          <w:rFonts w:ascii="Times New Roman" w:hAnsi="Times New Roman" w:cs="Times New Roman"/>
          <w:sz w:val="28"/>
          <w:szCs w:val="28"/>
        </w:rPr>
        <w:t xml:space="preserve"> в съемках</w:t>
      </w:r>
      <w:r>
        <w:rPr>
          <w:rFonts w:ascii="Times New Roman" w:hAnsi="Times New Roman" w:cs="Times New Roman"/>
          <w:sz w:val="28"/>
          <w:szCs w:val="28"/>
        </w:rPr>
        <w:t>, как одни, так и в паре с другими кружковцами.</w:t>
      </w:r>
      <w:r w:rsidRPr="00F44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143" w:rsidRDefault="00C36711" w:rsidP="0094135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Таким образом, можно сделать вывод, что использование методов толерантной педагогики позволяет наладить прочное социальное партнерство детей с особенностями психофизического развития не только с педагогом, но и с социумом в целом. Такие дети становятся частью воспитательного пространства не только определенного объединения по интересам, но и всего </w:t>
      </w:r>
      <w:r w:rsidRPr="00F44489">
        <w:rPr>
          <w:rFonts w:ascii="Times New Roman" w:hAnsi="Times New Roman" w:cs="Times New Roman"/>
          <w:sz w:val="28"/>
          <w:szCs w:val="28"/>
        </w:rPr>
        <w:lastRenderedPageBreak/>
        <w:t>учреждения дополнительного образования в целом. Так как толерантная педагогика позволяет равно воспринимать всех учащихся в воспитательном пространстве, у детей с ОПФР появляется возможность работать не только по индивидуальным обучающим программам, но и в группах, активно социализироваться и в дальнейшем становится полноценным членом социума.</w:t>
      </w:r>
    </w:p>
    <w:p w:rsidR="0094135A" w:rsidRPr="00F44489" w:rsidRDefault="0094135A" w:rsidP="0094135A">
      <w:pPr>
        <w:pStyle w:val="2"/>
        <w:spacing w:line="276" w:lineRule="auto"/>
        <w:rPr>
          <w:b/>
          <w:szCs w:val="28"/>
        </w:rPr>
      </w:pPr>
      <w:r w:rsidRPr="00F44489">
        <w:rPr>
          <w:b/>
          <w:szCs w:val="28"/>
        </w:rPr>
        <w:t>ЛИТЕРАТУРА</w:t>
      </w:r>
    </w:p>
    <w:p w:rsidR="0094135A" w:rsidRPr="00F44489" w:rsidRDefault="0094135A" w:rsidP="0094135A">
      <w:pPr>
        <w:pStyle w:val="2"/>
        <w:spacing w:line="276" w:lineRule="auto"/>
        <w:rPr>
          <w:b/>
          <w:szCs w:val="28"/>
        </w:rPr>
      </w:pPr>
    </w:p>
    <w:p w:rsidR="0094135A" w:rsidRPr="00F44489" w:rsidRDefault="0094135A" w:rsidP="0094135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4489">
        <w:rPr>
          <w:rFonts w:ascii="Times New Roman" w:hAnsi="Times New Roman" w:cs="Times New Roman"/>
          <w:sz w:val="28"/>
          <w:szCs w:val="28"/>
        </w:rPr>
        <w:t>Безотечество</w:t>
      </w:r>
      <w:proofErr w:type="spellEnd"/>
      <w:r w:rsidRPr="00F44489">
        <w:rPr>
          <w:rFonts w:ascii="Times New Roman" w:hAnsi="Times New Roman" w:cs="Times New Roman"/>
          <w:sz w:val="28"/>
          <w:szCs w:val="28"/>
        </w:rPr>
        <w:t xml:space="preserve"> Л.М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44489">
        <w:rPr>
          <w:rFonts w:ascii="Times New Roman" w:hAnsi="Times New Roman" w:cs="Times New Roman"/>
          <w:sz w:val="28"/>
          <w:szCs w:val="28"/>
        </w:rPr>
        <w:t xml:space="preserve"> Толерантность как ключевая компетентность педагога [</w:t>
      </w:r>
      <w:r w:rsidRPr="00F44489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F44489">
        <w:rPr>
          <w:rFonts w:ascii="Times New Roman" w:hAnsi="Times New Roman" w:cs="Times New Roman"/>
          <w:sz w:val="28"/>
          <w:szCs w:val="28"/>
        </w:rPr>
        <w:t xml:space="preserve">] – Режим доступа: https://www.science-education.ru/ru/article/view?id=7857 – Дата доступа: </w:t>
      </w:r>
      <w:r>
        <w:rPr>
          <w:rFonts w:ascii="Times New Roman" w:hAnsi="Times New Roman" w:cs="Times New Roman"/>
          <w:sz w:val="28"/>
          <w:szCs w:val="28"/>
        </w:rPr>
        <w:t>19.06</w:t>
      </w:r>
      <w:r w:rsidRPr="00F4448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44489">
        <w:rPr>
          <w:rFonts w:ascii="Times New Roman" w:hAnsi="Times New Roman" w:cs="Times New Roman"/>
          <w:sz w:val="28"/>
          <w:szCs w:val="28"/>
        </w:rPr>
        <w:t>.</w:t>
      </w:r>
    </w:p>
    <w:p w:rsidR="0094135A" w:rsidRPr="00F44489" w:rsidRDefault="0094135A" w:rsidP="0094135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</w:rPr>
        <w:t xml:space="preserve">Кодекс Республики Беларусь об образовании. – Минск: Национальный центр правовой информации, 2020 г. – 400 с. </w:t>
      </w:r>
    </w:p>
    <w:p w:rsidR="0094135A" w:rsidRPr="00F44489" w:rsidRDefault="0094135A" w:rsidP="0094135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4489">
        <w:rPr>
          <w:rFonts w:ascii="Times New Roman" w:hAnsi="Times New Roman" w:cs="Times New Roman"/>
          <w:sz w:val="28"/>
          <w:szCs w:val="28"/>
          <w:lang w:val="be-BY"/>
        </w:rPr>
        <w:t xml:space="preserve">Колмогорцева Н. Н. Технология формирования педагогической толерантности дополнительного образования </w:t>
      </w:r>
      <w:r w:rsidRPr="00F44489">
        <w:rPr>
          <w:rFonts w:ascii="Times New Roman" w:hAnsi="Times New Roman" w:cs="Times New Roman"/>
          <w:sz w:val="28"/>
          <w:szCs w:val="28"/>
        </w:rPr>
        <w:t>[</w:t>
      </w:r>
      <w:r w:rsidRPr="00F44489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F44489">
        <w:rPr>
          <w:rFonts w:ascii="Times New Roman" w:hAnsi="Times New Roman" w:cs="Times New Roman"/>
          <w:sz w:val="28"/>
          <w:szCs w:val="28"/>
        </w:rPr>
        <w:t xml:space="preserve">] – Режим доступа: </w:t>
      </w:r>
      <w:hyperlink r:id="rId6" w:history="1">
        <w:r w:rsidRPr="00F44489">
          <w:rPr>
            <w:rStyle w:val="a5"/>
            <w:szCs w:val="28"/>
          </w:rPr>
          <w:t>http://shgpi.edu.ru/files/nauka/vestnik/2013/2013-1-36.pdf</w:t>
        </w:r>
      </w:hyperlink>
      <w:r w:rsidRPr="00F44489">
        <w:rPr>
          <w:rFonts w:ascii="Times New Roman" w:hAnsi="Times New Roman" w:cs="Times New Roman"/>
          <w:sz w:val="28"/>
          <w:szCs w:val="28"/>
        </w:rPr>
        <w:t>. – Дата доступа: 28.12.2020.</w:t>
      </w:r>
    </w:p>
    <w:p w:rsidR="0094135A" w:rsidRPr="00F44489" w:rsidRDefault="0094135A" w:rsidP="0094135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89">
        <w:rPr>
          <w:rFonts w:ascii="Times New Roman" w:hAnsi="Times New Roman" w:cs="Times New Roman"/>
          <w:sz w:val="28"/>
          <w:szCs w:val="28"/>
          <w:lang w:val="be-BY"/>
        </w:rPr>
        <w:t xml:space="preserve">Концепция непрерывного воспитания </w:t>
      </w:r>
      <w:r w:rsidRPr="00F44489">
        <w:rPr>
          <w:rFonts w:ascii="Times New Roman" w:hAnsi="Times New Roman" w:cs="Times New Roman"/>
          <w:sz w:val="28"/>
          <w:szCs w:val="28"/>
        </w:rPr>
        <w:t>[</w:t>
      </w:r>
      <w:r w:rsidRPr="00F44489">
        <w:rPr>
          <w:rFonts w:ascii="Times New Roman" w:hAnsi="Times New Roman" w:cs="Times New Roman"/>
          <w:sz w:val="28"/>
          <w:szCs w:val="28"/>
          <w:lang w:val="be-BY"/>
        </w:rPr>
        <w:t>Электронный ресурс</w:t>
      </w:r>
      <w:r w:rsidRPr="00F44489">
        <w:rPr>
          <w:rFonts w:ascii="Times New Roman" w:hAnsi="Times New Roman" w:cs="Times New Roman"/>
          <w:sz w:val="28"/>
          <w:szCs w:val="28"/>
        </w:rPr>
        <w:t xml:space="preserve">] – Режим доступа: </w:t>
      </w:r>
      <w:hyperlink r:id="rId7" w:history="1">
        <w:r w:rsidRPr="00F44489">
          <w:rPr>
            <w:sz w:val="28"/>
            <w:szCs w:val="28"/>
          </w:rPr>
          <w:t xml:space="preserve"> </w:t>
        </w:r>
        <w:r w:rsidRPr="00F44489">
          <w:rPr>
            <w:rStyle w:val="a5"/>
            <w:szCs w:val="28"/>
          </w:rPr>
          <w:t>https://adu.by/ru/glavnaya-stranitsa/975</w:t>
        </w:r>
      </w:hyperlink>
      <w:r w:rsidRPr="00F44489">
        <w:rPr>
          <w:rFonts w:ascii="Times New Roman" w:hAnsi="Times New Roman" w:cs="Times New Roman"/>
          <w:sz w:val="28"/>
          <w:szCs w:val="28"/>
        </w:rPr>
        <w:t>. – Дата доступа: 28.12.2020.</w:t>
      </w:r>
    </w:p>
    <w:p w:rsidR="0094135A" w:rsidRDefault="0094135A" w:rsidP="0094135A">
      <w:pPr>
        <w:spacing w:line="360" w:lineRule="auto"/>
        <w:ind w:firstLine="709"/>
        <w:jc w:val="both"/>
      </w:pPr>
    </w:p>
    <w:p w:rsidR="0094135A" w:rsidRDefault="0094135A">
      <w:pPr>
        <w:spacing w:line="360" w:lineRule="auto"/>
        <w:ind w:firstLine="709"/>
        <w:jc w:val="both"/>
      </w:pPr>
    </w:p>
    <w:sectPr w:rsidR="0094135A" w:rsidSect="0094135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A1001"/>
    <w:multiLevelType w:val="hybridMultilevel"/>
    <w:tmpl w:val="D6D0892E"/>
    <w:lvl w:ilvl="0" w:tplc="5B88051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730513C"/>
    <w:multiLevelType w:val="hybridMultilevel"/>
    <w:tmpl w:val="8B8A905A"/>
    <w:lvl w:ilvl="0" w:tplc="52E6ABE8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11"/>
    <w:rsid w:val="0094135A"/>
    <w:rsid w:val="00A67143"/>
    <w:rsid w:val="00C3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71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C367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2">
    <w:name w:val="Body Text 2"/>
    <w:basedOn w:val="a"/>
    <w:link w:val="20"/>
    <w:rsid w:val="0094135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413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9413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711"/>
    <w:pPr>
      <w:ind w:left="720"/>
      <w:contextualSpacing/>
    </w:pPr>
  </w:style>
  <w:style w:type="paragraph" w:styleId="a4">
    <w:name w:val="caption"/>
    <w:basedOn w:val="a"/>
    <w:next w:val="a"/>
    <w:uiPriority w:val="35"/>
    <w:unhideWhenUsed/>
    <w:qFormat/>
    <w:rsid w:val="00C367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2">
    <w:name w:val="Body Text 2"/>
    <w:basedOn w:val="a"/>
    <w:link w:val="20"/>
    <w:rsid w:val="0094135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413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941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hgpi.edu.ru/files/nauka/vestnik/2013/2013-1-3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gpi.edu.ru/files/nauka/vestnik/2013/2013-1-36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2021-08-19T10:56:00Z</dcterms:created>
  <dcterms:modified xsi:type="dcterms:W3CDTF">2021-08-19T11:13:00Z</dcterms:modified>
</cp:coreProperties>
</file>